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DD" w:rsidRPr="00133BDD" w:rsidRDefault="00133BDD" w:rsidP="00133B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133BD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ELL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Power Standards and Learning Targets 2</w:t>
      </w:r>
      <w:r w:rsidRPr="00133BDD">
        <w:rPr>
          <w:rFonts w:ascii="Arial" w:eastAsia="Times New Roman" w:hAnsi="Arial" w:cs="Arial"/>
          <w:b/>
          <w:bCs/>
          <w:color w:val="000000"/>
          <w:sz w:val="36"/>
          <w:szCs w:val="36"/>
        </w:rPr>
        <w:t>017-2018</w:t>
      </w:r>
    </w:p>
    <w:p w:rsidR="00133BDD" w:rsidRPr="00133BDD" w:rsidRDefault="00133BDD" w:rsidP="0013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D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133BDD" w:rsidRPr="00133BDD" w:rsidRDefault="00133BDD" w:rsidP="00133BD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33BDD">
        <w:rPr>
          <w:rFonts w:ascii="Arial" w:eastAsia="Times New Roman" w:hAnsi="Arial" w:cs="Arial"/>
          <w:color w:val="000000"/>
          <w:sz w:val="24"/>
          <w:szCs w:val="24"/>
        </w:rPr>
        <w:t>The student will be able to interpret written language.</w:t>
      </w:r>
    </w:p>
    <w:p w:rsidR="00133BDD" w:rsidRPr="00133BDD" w:rsidRDefault="00133BDD" w:rsidP="00133BDD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33BDD">
        <w:rPr>
          <w:rFonts w:ascii="Arial" w:eastAsia="Times New Roman" w:hAnsi="Arial" w:cs="Arial"/>
          <w:color w:val="000000"/>
          <w:sz w:val="24"/>
          <w:szCs w:val="24"/>
        </w:rPr>
        <w:t xml:space="preserve">The student will be able to interpret spoken language. </w:t>
      </w:r>
    </w:p>
    <w:p w:rsidR="00133BDD" w:rsidRPr="00133BDD" w:rsidRDefault="00133BDD" w:rsidP="0013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D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33BD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133BDD" w:rsidRPr="00133BDD" w:rsidRDefault="00133BDD" w:rsidP="00133B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33BDD">
        <w:rPr>
          <w:rFonts w:ascii="Arial" w:eastAsia="Times New Roman" w:hAnsi="Arial" w:cs="Arial"/>
          <w:color w:val="000000"/>
          <w:sz w:val="24"/>
          <w:szCs w:val="24"/>
        </w:rPr>
        <w:t>1.1  I</w:t>
      </w:r>
      <w:proofErr w:type="gramEnd"/>
      <w:r w:rsidRPr="00133BDD">
        <w:rPr>
          <w:rFonts w:ascii="Arial" w:eastAsia="Times New Roman" w:hAnsi="Arial" w:cs="Arial"/>
          <w:color w:val="000000"/>
          <w:sz w:val="24"/>
          <w:szCs w:val="24"/>
        </w:rPr>
        <w:t xml:space="preserve"> can analyze written texts for a variety of purposes. </w:t>
      </w:r>
    </w:p>
    <w:p w:rsidR="00133BDD" w:rsidRPr="00133BDD" w:rsidRDefault="00133BDD" w:rsidP="00133B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33BDD">
        <w:rPr>
          <w:rFonts w:ascii="Arial" w:eastAsia="Times New Roman" w:hAnsi="Arial" w:cs="Arial"/>
          <w:color w:val="000000"/>
          <w:sz w:val="24"/>
          <w:szCs w:val="24"/>
        </w:rPr>
        <w:t>1.2  I</w:t>
      </w:r>
      <w:proofErr w:type="gramEnd"/>
      <w:r w:rsidRPr="00133BDD">
        <w:rPr>
          <w:rFonts w:ascii="Arial" w:eastAsia="Times New Roman" w:hAnsi="Arial" w:cs="Arial"/>
          <w:color w:val="000000"/>
          <w:sz w:val="24"/>
          <w:szCs w:val="24"/>
        </w:rPr>
        <w:t xml:space="preserve"> can use grammatical principles in written language. </w:t>
      </w:r>
    </w:p>
    <w:p w:rsidR="00133BDD" w:rsidRPr="00133BDD" w:rsidRDefault="00133BDD" w:rsidP="00133B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33BDD">
        <w:rPr>
          <w:rFonts w:ascii="Arial" w:eastAsia="Times New Roman" w:hAnsi="Arial" w:cs="Arial"/>
          <w:color w:val="000000"/>
          <w:sz w:val="24"/>
          <w:szCs w:val="24"/>
        </w:rPr>
        <w:t>1.3  I</w:t>
      </w:r>
      <w:proofErr w:type="gramEnd"/>
      <w:r w:rsidRPr="00133BDD">
        <w:rPr>
          <w:rFonts w:ascii="Arial" w:eastAsia="Times New Roman" w:hAnsi="Arial" w:cs="Arial"/>
          <w:color w:val="000000"/>
          <w:sz w:val="24"/>
          <w:szCs w:val="24"/>
        </w:rPr>
        <w:t xml:space="preserve"> can respond appropriately within the context of written language. </w:t>
      </w:r>
    </w:p>
    <w:p w:rsidR="00133BDD" w:rsidRPr="00133BDD" w:rsidRDefault="00133BDD" w:rsidP="00133B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33BDD">
        <w:rPr>
          <w:rFonts w:ascii="Arial" w:eastAsia="Times New Roman" w:hAnsi="Arial" w:cs="Arial"/>
          <w:color w:val="000000"/>
          <w:sz w:val="24"/>
          <w:szCs w:val="24"/>
        </w:rPr>
        <w:t>1.4  I</w:t>
      </w:r>
      <w:proofErr w:type="gramEnd"/>
      <w:r w:rsidRPr="00133BDD">
        <w:rPr>
          <w:rFonts w:ascii="Arial" w:eastAsia="Times New Roman" w:hAnsi="Arial" w:cs="Arial"/>
          <w:color w:val="000000"/>
          <w:sz w:val="24"/>
          <w:szCs w:val="24"/>
        </w:rPr>
        <w:t xml:space="preserve"> can investigate cultures where English is spoken.</w:t>
      </w:r>
    </w:p>
    <w:p w:rsidR="00133BDD" w:rsidRPr="00133BDD" w:rsidRDefault="00133BDD" w:rsidP="0013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BD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33BD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133BDD" w:rsidRPr="00133BDD" w:rsidRDefault="00133BDD" w:rsidP="00133B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33BDD">
        <w:rPr>
          <w:rFonts w:ascii="Arial" w:eastAsia="Times New Roman" w:hAnsi="Arial" w:cs="Arial"/>
          <w:color w:val="000000"/>
          <w:sz w:val="24"/>
          <w:szCs w:val="24"/>
        </w:rPr>
        <w:t>2.1  I</w:t>
      </w:r>
      <w:proofErr w:type="gramEnd"/>
      <w:r w:rsidRPr="00133BDD">
        <w:rPr>
          <w:rFonts w:ascii="Arial" w:eastAsia="Times New Roman" w:hAnsi="Arial" w:cs="Arial"/>
          <w:color w:val="000000"/>
          <w:sz w:val="24"/>
          <w:szCs w:val="24"/>
        </w:rPr>
        <w:t xml:space="preserve"> can analyze audio information for a variety of purposes. </w:t>
      </w:r>
    </w:p>
    <w:p w:rsidR="00133BDD" w:rsidRPr="00133BDD" w:rsidRDefault="00133BDD" w:rsidP="00133B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133BDD">
        <w:rPr>
          <w:rFonts w:ascii="Arial" w:eastAsia="Times New Roman" w:hAnsi="Arial" w:cs="Arial"/>
          <w:color w:val="000000"/>
          <w:sz w:val="24"/>
          <w:szCs w:val="24"/>
        </w:rPr>
        <w:t>2.2  I</w:t>
      </w:r>
      <w:proofErr w:type="gramEnd"/>
      <w:r w:rsidRPr="00133BDD">
        <w:rPr>
          <w:rFonts w:ascii="Arial" w:eastAsia="Times New Roman" w:hAnsi="Arial" w:cs="Arial"/>
          <w:color w:val="000000"/>
          <w:sz w:val="24"/>
          <w:szCs w:val="24"/>
        </w:rPr>
        <w:t xml:space="preserve"> can respond appropriately to auditory information. </w:t>
      </w:r>
    </w:p>
    <w:p w:rsidR="00F94F9B" w:rsidRDefault="00133BDD"/>
    <w:sectPr w:rsidR="00F94F9B" w:rsidSect="0041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7D77"/>
    <w:multiLevelType w:val="multilevel"/>
    <w:tmpl w:val="A5CA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BDD"/>
    <w:rsid w:val="00133BDD"/>
    <w:rsid w:val="002F619C"/>
    <w:rsid w:val="004154C3"/>
    <w:rsid w:val="0043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CWhite</dc:creator>
  <cp:lastModifiedBy>CWhite</cp:lastModifiedBy>
  <cp:revision>1</cp:revision>
  <dcterms:created xsi:type="dcterms:W3CDTF">2017-10-02T22:10:00Z</dcterms:created>
  <dcterms:modified xsi:type="dcterms:W3CDTF">2017-10-02T22:12:00Z</dcterms:modified>
</cp:coreProperties>
</file>